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10540348" w:rsidR="00C36158" w:rsidRPr="00300C1A" w:rsidRDefault="00B4127B" w:rsidP="00C36158">
      <w:pPr>
        <w:tabs>
          <w:tab w:val="right" w:pos="3522"/>
        </w:tabs>
        <w:spacing w:after="0" w:line="240" w:lineRule="auto"/>
        <w:rPr>
          <w:rFonts w:cstheme="minorHAnsi"/>
          <w:lang w:val="en-GB"/>
        </w:rPr>
      </w:pPr>
      <w:r w:rsidRPr="00300C1A">
        <w:rPr>
          <w:rFonts w:ascii="Calibri" w:hAnsi="Calibri" w:cs="Calibri"/>
          <w:b/>
          <w:bCs/>
          <w:noProof/>
          <w:sz w:val="44"/>
          <w:szCs w:val="30"/>
          <w:lang w:val="en-GB"/>
        </w:rPr>
        <w:drawing>
          <wp:anchor distT="0" distB="0" distL="114300" distR="114300" simplePos="0" relativeHeight="251658239" behindDoc="0" locked="0" layoutInCell="1" allowOverlap="1" wp14:anchorId="3F39C810" wp14:editId="29648521">
            <wp:simplePos x="0" y="0"/>
            <wp:positionH relativeFrom="margin">
              <wp:align>left</wp:align>
            </wp:positionH>
            <wp:positionV relativeFrom="paragraph">
              <wp:posOffset>0</wp:posOffset>
            </wp:positionV>
            <wp:extent cx="2811780" cy="2811780"/>
            <wp:effectExtent l="0" t="0" r="7620" b="762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865" cy="2816865"/>
                    </a:xfrm>
                    <a:prstGeom prst="rect">
                      <a:avLst/>
                    </a:prstGeom>
                  </pic:spPr>
                </pic:pic>
              </a:graphicData>
            </a:graphic>
            <wp14:sizeRelH relativeFrom="page">
              <wp14:pctWidth>0</wp14:pctWidth>
            </wp14:sizeRelH>
            <wp14:sizeRelV relativeFrom="page">
              <wp14:pctHeight>0</wp14:pctHeight>
            </wp14:sizeRelV>
          </wp:anchor>
        </w:drawing>
      </w:r>
      <w:r w:rsidR="00C96D4D" w:rsidRPr="00300C1A">
        <w:rPr>
          <w:rFonts w:cstheme="minorHAnsi"/>
          <w:b/>
          <w:bCs/>
          <w:noProof/>
          <w:sz w:val="56"/>
          <w:szCs w:val="50"/>
          <w:lang w:val="en-GB" w:eastAsia="de-DE"/>
        </w:rPr>
        <w:drawing>
          <wp:anchor distT="0" distB="0" distL="114935" distR="114935" simplePos="0" relativeHeight="251660288" behindDoc="1" locked="0" layoutInCell="1" allowOverlap="1" wp14:anchorId="23579CEF" wp14:editId="020E8ECB">
            <wp:simplePos x="6728460" y="1744980"/>
            <wp:positionH relativeFrom="margin">
              <wp:align>right</wp:align>
            </wp:positionH>
            <wp:positionV relativeFrom="margin">
              <wp:align>top</wp:align>
            </wp:positionV>
            <wp:extent cx="965835" cy="33274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66028"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300C1A">
        <w:rPr>
          <w:rFonts w:cstheme="minorHAnsi"/>
          <w:lang w:val="en-GB"/>
        </w:rPr>
        <w:tab/>
      </w:r>
    </w:p>
    <w:p w14:paraId="07A26769" w14:textId="0C6F9BA5" w:rsidR="00C36158" w:rsidRPr="00300C1A" w:rsidRDefault="00C36158" w:rsidP="00C36158">
      <w:pPr>
        <w:spacing w:after="0" w:line="240" w:lineRule="auto"/>
        <w:jc w:val="right"/>
        <w:rPr>
          <w:rFonts w:cstheme="minorHAnsi"/>
          <w:sz w:val="20"/>
          <w:lang w:val="en-GB"/>
        </w:rPr>
      </w:pPr>
    </w:p>
    <w:p w14:paraId="7C65CF01" w14:textId="2D4BBDBE" w:rsidR="00C36158" w:rsidRPr="00300C1A" w:rsidRDefault="00C36158" w:rsidP="00C36158">
      <w:pPr>
        <w:spacing w:after="0" w:line="240" w:lineRule="auto"/>
        <w:jc w:val="right"/>
        <w:rPr>
          <w:rFonts w:cstheme="minorHAnsi"/>
          <w:b/>
          <w:bCs/>
          <w:sz w:val="52"/>
          <w:szCs w:val="52"/>
          <w:lang w:val="en-GB"/>
        </w:rPr>
      </w:pPr>
    </w:p>
    <w:p w14:paraId="7CD20925" w14:textId="7A7F33B6" w:rsidR="00C36158" w:rsidRPr="00300C1A" w:rsidRDefault="00D462BB" w:rsidP="00C96D4D">
      <w:pPr>
        <w:spacing w:after="0" w:line="240" w:lineRule="auto"/>
        <w:ind w:left="4956"/>
        <w:jc w:val="right"/>
        <w:rPr>
          <w:rFonts w:ascii="Calibri" w:hAnsi="Calibri" w:cs="Calibri"/>
          <w:b/>
          <w:bCs/>
          <w:sz w:val="44"/>
          <w:szCs w:val="30"/>
          <w:lang w:val="en-GB"/>
        </w:rPr>
      </w:pPr>
      <w:r w:rsidRPr="00300C1A">
        <w:rPr>
          <w:rFonts w:ascii="Calibri" w:hAnsi="Calibri" w:cs="Calibri"/>
          <w:b/>
          <w:bCs/>
          <w:sz w:val="44"/>
          <w:szCs w:val="30"/>
          <w:lang w:val="en-GB"/>
        </w:rPr>
        <w:t>SYLOSIS</w:t>
      </w:r>
    </w:p>
    <w:p w14:paraId="20B5C734" w14:textId="6DA48145" w:rsidR="00C36158" w:rsidRPr="00300C1A" w:rsidRDefault="001F6291" w:rsidP="00C36158">
      <w:pPr>
        <w:spacing w:after="0" w:line="240" w:lineRule="auto"/>
        <w:ind w:left="4956"/>
        <w:jc w:val="right"/>
        <w:rPr>
          <w:rFonts w:ascii="Calibri" w:hAnsi="Calibri" w:cs="Calibri"/>
          <w:b/>
          <w:bCs/>
          <w:sz w:val="36"/>
          <w:szCs w:val="28"/>
          <w:lang w:val="en-GB"/>
        </w:rPr>
      </w:pPr>
      <w:r w:rsidRPr="00300C1A">
        <w:rPr>
          <w:rFonts w:ascii="Calibri" w:hAnsi="Calibri" w:cs="Calibri"/>
          <w:b/>
          <w:bCs/>
          <w:sz w:val="36"/>
          <w:szCs w:val="28"/>
          <w:lang w:val="en-GB"/>
        </w:rPr>
        <w:t>‘</w:t>
      </w:r>
      <w:r w:rsidR="00D462BB" w:rsidRPr="00300C1A">
        <w:rPr>
          <w:rFonts w:ascii="Calibri" w:hAnsi="Calibri" w:cs="Calibri"/>
          <w:b/>
          <w:bCs/>
          <w:sz w:val="36"/>
          <w:szCs w:val="28"/>
          <w:lang w:val="en-GB"/>
        </w:rPr>
        <w:t xml:space="preserve">A Sign </w:t>
      </w:r>
      <w:proofErr w:type="gramStart"/>
      <w:r w:rsidR="00D462BB" w:rsidRPr="00300C1A">
        <w:rPr>
          <w:rFonts w:ascii="Calibri" w:hAnsi="Calibri" w:cs="Calibri"/>
          <w:b/>
          <w:bCs/>
          <w:sz w:val="36"/>
          <w:szCs w:val="28"/>
          <w:lang w:val="en-GB"/>
        </w:rPr>
        <w:t>Of</w:t>
      </w:r>
      <w:proofErr w:type="gramEnd"/>
      <w:r w:rsidR="00D462BB" w:rsidRPr="00300C1A">
        <w:rPr>
          <w:rFonts w:ascii="Calibri" w:hAnsi="Calibri" w:cs="Calibri"/>
          <w:b/>
          <w:bCs/>
          <w:sz w:val="36"/>
          <w:szCs w:val="28"/>
          <w:lang w:val="en-GB"/>
        </w:rPr>
        <w:t xml:space="preserve"> Things To Come</w:t>
      </w:r>
      <w:r w:rsidRPr="00300C1A">
        <w:rPr>
          <w:rFonts w:ascii="Calibri" w:hAnsi="Calibri" w:cs="Calibri"/>
          <w:b/>
          <w:bCs/>
          <w:sz w:val="36"/>
          <w:szCs w:val="28"/>
          <w:lang w:val="en-GB"/>
        </w:rPr>
        <w:t>’</w:t>
      </w:r>
    </w:p>
    <w:p w14:paraId="78A7EBFB" w14:textId="02C14AEA" w:rsidR="00C36158" w:rsidRPr="00300C1A" w:rsidRDefault="00C36158" w:rsidP="00C36158">
      <w:pPr>
        <w:spacing w:after="0" w:line="240" w:lineRule="auto"/>
        <w:ind w:left="4956"/>
        <w:jc w:val="right"/>
        <w:rPr>
          <w:rFonts w:ascii="Calibri" w:hAnsi="Calibri" w:cs="Calibri"/>
          <w:b/>
          <w:bCs/>
          <w:sz w:val="40"/>
          <w:szCs w:val="30"/>
          <w:lang w:val="en-GB"/>
        </w:rPr>
      </w:pPr>
    </w:p>
    <w:p w14:paraId="5D14F112" w14:textId="77777777" w:rsidR="00C36158" w:rsidRPr="00300C1A" w:rsidRDefault="00C36158" w:rsidP="00C36158">
      <w:pPr>
        <w:spacing w:after="0" w:line="240" w:lineRule="auto"/>
        <w:ind w:left="4956"/>
        <w:jc w:val="right"/>
        <w:rPr>
          <w:rFonts w:ascii="Calibri" w:hAnsi="Calibri" w:cs="Calibri"/>
          <w:sz w:val="20"/>
          <w:szCs w:val="20"/>
          <w:lang w:val="en-GB"/>
        </w:rPr>
      </w:pPr>
    </w:p>
    <w:p w14:paraId="0771272B" w14:textId="3D033D5E" w:rsidR="00C36158" w:rsidRPr="00300C1A" w:rsidRDefault="00C36158" w:rsidP="00C36158">
      <w:pPr>
        <w:pStyle w:val="Heading5"/>
        <w:tabs>
          <w:tab w:val="left" w:pos="1425"/>
          <w:tab w:val="right" w:pos="9072"/>
        </w:tabs>
        <w:jc w:val="right"/>
        <w:rPr>
          <w:rFonts w:ascii="Calibri" w:hAnsi="Calibri" w:cs="Calibri"/>
          <w:sz w:val="20"/>
          <w:szCs w:val="20"/>
        </w:rPr>
      </w:pPr>
    </w:p>
    <w:p w14:paraId="1AF8581E" w14:textId="02527B04" w:rsidR="00C36158" w:rsidRPr="00300C1A" w:rsidRDefault="00C36158" w:rsidP="00C36158">
      <w:pPr>
        <w:pStyle w:val="Heading5"/>
        <w:jc w:val="right"/>
        <w:rPr>
          <w:rFonts w:ascii="Calibri" w:hAnsi="Calibri" w:cs="Calibri"/>
        </w:rPr>
      </w:pPr>
      <w:r w:rsidRPr="00300C1A">
        <w:rPr>
          <w:rFonts w:ascii="Calibri" w:hAnsi="Calibri" w:cs="Calibri"/>
          <w:sz w:val="32"/>
          <w:szCs w:val="36"/>
        </w:rPr>
        <w:t xml:space="preserve">OUT: </w:t>
      </w:r>
      <w:r w:rsidR="00A11F70">
        <w:rPr>
          <w:rFonts w:ascii="Calibri" w:hAnsi="Calibri" w:cs="Calibri"/>
          <w:sz w:val="32"/>
          <w:szCs w:val="36"/>
        </w:rPr>
        <w:t>September 8</w:t>
      </w:r>
      <w:r w:rsidR="00A11F70" w:rsidRPr="00A11F70">
        <w:rPr>
          <w:rFonts w:ascii="Calibri" w:hAnsi="Calibri" w:cs="Calibri"/>
          <w:sz w:val="32"/>
          <w:szCs w:val="36"/>
          <w:vertAlign w:val="superscript"/>
        </w:rPr>
        <w:t>th</w:t>
      </w:r>
      <w:proofErr w:type="gramStart"/>
      <w:r w:rsidR="00C96D4D" w:rsidRPr="00300C1A">
        <w:rPr>
          <w:rFonts w:ascii="Calibri" w:hAnsi="Calibri" w:cs="Calibri"/>
          <w:sz w:val="32"/>
          <w:szCs w:val="36"/>
        </w:rPr>
        <w:t xml:space="preserve"> 2023</w:t>
      </w:r>
      <w:proofErr w:type="gramEnd"/>
    </w:p>
    <w:tbl>
      <w:tblPr>
        <w:tblW w:w="10514" w:type="dxa"/>
        <w:tblLayout w:type="fixed"/>
        <w:tblLook w:val="0000" w:firstRow="0" w:lastRow="0" w:firstColumn="0" w:lastColumn="0" w:noHBand="0" w:noVBand="0"/>
      </w:tblPr>
      <w:tblGrid>
        <w:gridCol w:w="6079"/>
        <w:gridCol w:w="4435"/>
      </w:tblGrid>
      <w:tr w:rsidR="00C36158" w:rsidRPr="00300C1A" w14:paraId="378428AC" w14:textId="77777777" w:rsidTr="001161F9">
        <w:trPr>
          <w:trHeight w:val="94"/>
        </w:trPr>
        <w:tc>
          <w:tcPr>
            <w:tcW w:w="6079" w:type="dxa"/>
            <w:tcBorders>
              <w:left w:val="single" w:sz="1" w:space="0" w:color="FFFFFF"/>
              <w:bottom w:val="single" w:sz="1" w:space="0" w:color="FFFFFF"/>
            </w:tcBorders>
            <w:shd w:val="clear" w:color="auto" w:fill="auto"/>
          </w:tcPr>
          <w:p w14:paraId="019E99A4" w14:textId="40B485CC" w:rsidR="00C36158" w:rsidRPr="00300C1A" w:rsidRDefault="00C96D4D" w:rsidP="0064494A">
            <w:pPr>
              <w:rPr>
                <w:lang w:val="en-GB"/>
              </w:rPr>
            </w:pPr>
            <w:r w:rsidRPr="00300C1A">
              <w:rPr>
                <w:lang w:val="en-GB"/>
              </w:rPr>
              <w:br/>
            </w:r>
            <w:r w:rsidR="00CE7205" w:rsidRPr="00300C1A">
              <w:rPr>
                <w:rStyle w:val="Strong"/>
                <w:rFonts w:cstheme="minorHAnsi"/>
                <w:lang w:val="en-GB"/>
              </w:rPr>
              <w:br/>
            </w:r>
            <w:r w:rsidR="009A7EC1" w:rsidRPr="00300C1A">
              <w:rPr>
                <w:rStyle w:val="Strong"/>
                <w:rFonts w:cstheme="minorHAnsi"/>
                <w:lang w:val="en-GB"/>
              </w:rPr>
              <w:t>Josh Middleton</w:t>
            </w:r>
            <w:r w:rsidRPr="00300C1A">
              <w:rPr>
                <w:lang w:val="en-GB"/>
              </w:rPr>
              <w:t> |</w:t>
            </w:r>
            <w:r w:rsidR="009A7EC1" w:rsidRPr="00300C1A">
              <w:rPr>
                <w:lang w:val="en-GB"/>
              </w:rPr>
              <w:t xml:space="preserve"> vocals, guitar</w:t>
            </w:r>
            <w:r w:rsidRPr="00300C1A">
              <w:rPr>
                <w:lang w:val="en-GB"/>
              </w:rPr>
              <w:t> </w:t>
            </w:r>
            <w:r w:rsidR="00CE7205" w:rsidRPr="00300C1A">
              <w:rPr>
                <w:lang w:val="en-GB"/>
              </w:rPr>
              <w:br/>
            </w:r>
            <w:r w:rsidR="009A7EC1" w:rsidRPr="00300C1A">
              <w:rPr>
                <w:rStyle w:val="Strong"/>
                <w:rFonts w:cstheme="minorHAnsi"/>
                <w:lang w:val="en-GB"/>
              </w:rPr>
              <w:t>Alex Bailey</w:t>
            </w:r>
            <w:r w:rsidRPr="00300C1A">
              <w:rPr>
                <w:lang w:val="en-GB"/>
              </w:rPr>
              <w:t xml:space="preserve"> | </w:t>
            </w:r>
            <w:r w:rsidR="009A7EC1" w:rsidRPr="00300C1A">
              <w:rPr>
                <w:lang w:val="en-GB"/>
              </w:rPr>
              <w:t>guitar</w:t>
            </w:r>
            <w:r w:rsidR="00CE7205" w:rsidRPr="00300C1A">
              <w:rPr>
                <w:lang w:val="en-GB"/>
              </w:rPr>
              <w:br/>
            </w:r>
            <w:r w:rsidR="009A7EC1" w:rsidRPr="00300C1A">
              <w:rPr>
                <w:rStyle w:val="Strong"/>
                <w:rFonts w:cstheme="minorHAnsi"/>
                <w:lang w:val="en-GB"/>
              </w:rPr>
              <w:t>Conor Marshall</w:t>
            </w:r>
            <w:r w:rsidRPr="00300C1A">
              <w:rPr>
                <w:rStyle w:val="Strong"/>
                <w:rFonts w:cstheme="minorHAnsi"/>
                <w:lang w:val="en-GB"/>
              </w:rPr>
              <w:t> </w:t>
            </w:r>
            <w:r w:rsidRPr="00300C1A">
              <w:rPr>
                <w:lang w:val="en-GB"/>
              </w:rPr>
              <w:t xml:space="preserve">| </w:t>
            </w:r>
            <w:r w:rsidR="009A7EC1" w:rsidRPr="00300C1A">
              <w:rPr>
                <w:lang w:val="en-GB"/>
              </w:rPr>
              <w:t>bass</w:t>
            </w:r>
            <w:r w:rsidR="00CE7205" w:rsidRPr="00300C1A">
              <w:rPr>
                <w:lang w:val="en-GB"/>
              </w:rPr>
              <w:br/>
            </w:r>
            <w:r w:rsidR="009A7EC1" w:rsidRPr="00300C1A">
              <w:rPr>
                <w:rStyle w:val="Strong"/>
                <w:rFonts w:cstheme="minorHAnsi"/>
                <w:lang w:val="en-GB"/>
              </w:rPr>
              <w:t>Ali Richardson</w:t>
            </w:r>
            <w:r w:rsidR="001905A4" w:rsidRPr="00300C1A">
              <w:rPr>
                <w:lang w:val="en-GB"/>
              </w:rPr>
              <w:t xml:space="preserve"> | </w:t>
            </w:r>
            <w:r w:rsidR="009A7EC1" w:rsidRPr="00300C1A">
              <w:rPr>
                <w:lang w:val="en-GB"/>
              </w:rPr>
              <w:t>drums</w:t>
            </w:r>
          </w:p>
        </w:tc>
        <w:tc>
          <w:tcPr>
            <w:tcW w:w="4435" w:type="dxa"/>
            <w:tcBorders>
              <w:bottom w:val="single" w:sz="1" w:space="0" w:color="FFFFFF"/>
              <w:right w:val="single" w:sz="1" w:space="0" w:color="FFFFFF"/>
            </w:tcBorders>
            <w:shd w:val="clear" w:color="auto" w:fill="auto"/>
          </w:tcPr>
          <w:p w14:paraId="3F241103" w14:textId="2B7D9E60" w:rsidR="00C36158" w:rsidRPr="00300C1A" w:rsidRDefault="00CE7205" w:rsidP="0064494A">
            <w:pPr>
              <w:rPr>
                <w:lang w:val="en-GB"/>
              </w:rPr>
            </w:pPr>
            <w:r w:rsidRPr="00300C1A">
              <w:rPr>
                <w:lang w:val="en-GB"/>
              </w:rPr>
              <w:br/>
            </w:r>
            <w:r w:rsidRPr="00300C1A">
              <w:rPr>
                <w:lang w:val="en-GB"/>
              </w:rPr>
              <w:br/>
            </w:r>
            <w:hyperlink r:id="rId10" w:history="1">
              <w:r w:rsidR="009A7EC1" w:rsidRPr="00300C1A">
                <w:rPr>
                  <w:rStyle w:val="Hyperlink"/>
                  <w:lang w:val="en-GB"/>
                </w:rPr>
                <w:t>Sylosis-band.com</w:t>
              </w:r>
            </w:hyperlink>
            <w:r w:rsidR="00C96D4D" w:rsidRPr="00300C1A">
              <w:rPr>
                <w:lang w:val="en-GB"/>
              </w:rPr>
              <w:br/>
            </w:r>
            <w:hyperlink r:id="rId11" w:history="1">
              <w:r w:rsidR="009A7EC1" w:rsidRPr="00300C1A">
                <w:rPr>
                  <w:rStyle w:val="Hyperlink"/>
                  <w:lang w:val="en-GB"/>
                </w:rPr>
                <w:t>Facebook.com/Sylosis</w:t>
              </w:r>
            </w:hyperlink>
            <w:r w:rsidRPr="00300C1A">
              <w:rPr>
                <w:lang w:val="en-GB"/>
              </w:rPr>
              <w:br/>
            </w:r>
            <w:hyperlink r:id="rId12" w:history="1">
              <w:r w:rsidR="009A7EC1" w:rsidRPr="00300C1A">
                <w:rPr>
                  <w:rStyle w:val="Hyperlink"/>
                  <w:lang w:val="en-GB"/>
                </w:rPr>
                <w:t>Twitter.com/Sylosis</w:t>
              </w:r>
            </w:hyperlink>
            <w:r w:rsidR="00C96D4D" w:rsidRPr="00300C1A">
              <w:rPr>
                <w:lang w:val="en-GB"/>
              </w:rPr>
              <w:br/>
            </w:r>
            <w:hyperlink r:id="rId13" w:history="1">
              <w:r w:rsidR="009A7EC1" w:rsidRPr="00300C1A">
                <w:rPr>
                  <w:rStyle w:val="Hyperlink"/>
                  <w:lang w:val="en-GB"/>
                </w:rPr>
                <w:t>Instagram.com/</w:t>
              </w:r>
              <w:proofErr w:type="spellStart"/>
              <w:r w:rsidR="009A7EC1" w:rsidRPr="00300C1A">
                <w:rPr>
                  <w:rStyle w:val="Hyperlink"/>
                  <w:lang w:val="en-GB"/>
                </w:rPr>
                <w:t>sylosisofficial</w:t>
              </w:r>
              <w:proofErr w:type="spellEnd"/>
            </w:hyperlink>
          </w:p>
          <w:p w14:paraId="49540658" w14:textId="77777777" w:rsidR="00C36158" w:rsidRPr="00300C1A" w:rsidRDefault="00C36158" w:rsidP="0064494A">
            <w:pPr>
              <w:rPr>
                <w:lang w:val="en-GB"/>
              </w:rPr>
            </w:pPr>
          </w:p>
        </w:tc>
      </w:tr>
    </w:tbl>
    <w:p w14:paraId="781F5C06" w14:textId="387AA272" w:rsidR="009A7EC1" w:rsidRPr="00300C1A" w:rsidRDefault="009A7EC1" w:rsidP="009A7EC1">
      <w:pPr>
        <w:jc w:val="center"/>
        <w:rPr>
          <w:rFonts w:ascii="Avenir Next" w:hAnsi="Avenir Next"/>
          <w:lang w:val="en-GB"/>
        </w:rPr>
      </w:pPr>
      <w:r w:rsidRPr="00300C1A">
        <w:rPr>
          <w:rFonts w:ascii="Avenir Next" w:hAnsi="Avenir Next"/>
          <w:lang w:val="en-GB"/>
        </w:rPr>
        <w:t xml:space="preserve">The tides swell as the next wave of British metal continues to build momentum, led by genre pioneers, </w:t>
      </w:r>
      <w:r w:rsidRPr="00300C1A">
        <w:rPr>
          <w:rFonts w:ascii="Avenir Next" w:hAnsi="Avenir Next"/>
          <w:b/>
          <w:bCs/>
          <w:lang w:val="en-GB"/>
        </w:rPr>
        <w:t>SYLOSIS</w:t>
      </w:r>
      <w:r w:rsidRPr="00300C1A">
        <w:rPr>
          <w:rFonts w:ascii="Avenir Next" w:hAnsi="Avenir Next"/>
          <w:lang w:val="en-GB"/>
        </w:rPr>
        <w:t xml:space="preserve"> and their brand-new opus, </w:t>
      </w:r>
      <w:r w:rsidRPr="00300C1A">
        <w:rPr>
          <w:rFonts w:ascii="Avenir Next" w:hAnsi="Avenir Next"/>
          <w:b/>
          <w:bCs/>
          <w:i/>
          <w:iCs/>
          <w:lang w:val="en-GB"/>
        </w:rPr>
        <w:t xml:space="preserve">A Sign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Things To Come</w:t>
      </w:r>
      <w:r w:rsidRPr="00300C1A">
        <w:rPr>
          <w:rFonts w:ascii="Avenir Next" w:hAnsi="Avenir Next"/>
          <w:lang w:val="en-GB"/>
        </w:rPr>
        <w:t>.</w:t>
      </w:r>
    </w:p>
    <w:p w14:paraId="661A4FAF" w14:textId="77777777" w:rsidR="009A7EC1" w:rsidRPr="00300C1A" w:rsidRDefault="009A7EC1" w:rsidP="009A7EC1">
      <w:pPr>
        <w:rPr>
          <w:rFonts w:ascii="Avenir Next" w:hAnsi="Avenir Next"/>
          <w:lang w:val="en-GB"/>
        </w:rPr>
      </w:pPr>
    </w:p>
    <w:p w14:paraId="1A6FD002" w14:textId="77777777" w:rsidR="009A7EC1" w:rsidRPr="00300C1A" w:rsidRDefault="009A7EC1" w:rsidP="009A7EC1">
      <w:pPr>
        <w:rPr>
          <w:rFonts w:ascii="Avenir Next" w:hAnsi="Avenir Next"/>
          <w:lang w:val="en-GB"/>
        </w:rPr>
      </w:pPr>
      <w:r w:rsidRPr="00300C1A">
        <w:rPr>
          <w:rFonts w:ascii="Avenir Next" w:hAnsi="Avenir Next"/>
          <w:lang w:val="en-GB"/>
        </w:rPr>
        <w:t xml:space="preserve">From the fiery modern thrash of 2008 debut </w:t>
      </w:r>
      <w:r w:rsidRPr="00300C1A">
        <w:rPr>
          <w:rFonts w:ascii="Avenir Next" w:hAnsi="Avenir Next"/>
          <w:b/>
          <w:bCs/>
          <w:i/>
          <w:iCs/>
          <w:lang w:val="en-GB"/>
        </w:rPr>
        <w:t xml:space="preserve">Conclusion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An Age</w:t>
      </w:r>
      <w:r w:rsidRPr="00300C1A">
        <w:rPr>
          <w:rFonts w:ascii="Avenir Next" w:hAnsi="Avenir Next"/>
          <w:lang w:val="en-GB"/>
        </w:rPr>
        <w:t xml:space="preserve"> and its epic follow-ups, </w:t>
      </w:r>
      <w:r w:rsidRPr="00300C1A">
        <w:rPr>
          <w:rFonts w:ascii="Avenir Next" w:hAnsi="Avenir Next"/>
          <w:b/>
          <w:bCs/>
          <w:i/>
          <w:iCs/>
          <w:lang w:val="en-GB"/>
        </w:rPr>
        <w:t>Edge Of The Earth</w:t>
      </w:r>
      <w:r w:rsidRPr="00300C1A">
        <w:rPr>
          <w:rFonts w:ascii="Avenir Next" w:hAnsi="Avenir Next"/>
          <w:lang w:val="en-GB"/>
        </w:rPr>
        <w:t xml:space="preserve"> (2011) and </w:t>
      </w:r>
      <w:r w:rsidRPr="00300C1A">
        <w:rPr>
          <w:rFonts w:ascii="Avenir Next" w:hAnsi="Avenir Next"/>
          <w:b/>
          <w:bCs/>
          <w:i/>
          <w:iCs/>
          <w:lang w:val="en-GB"/>
        </w:rPr>
        <w:t>Monolith</w:t>
      </w:r>
      <w:r w:rsidRPr="00300C1A">
        <w:rPr>
          <w:rFonts w:ascii="Avenir Next" w:hAnsi="Avenir Next"/>
          <w:lang w:val="en-GB"/>
        </w:rPr>
        <w:t xml:space="preserve"> (2012), to the direct, holistic savagery of 2015’s </w:t>
      </w:r>
      <w:r w:rsidRPr="00300C1A">
        <w:rPr>
          <w:rFonts w:ascii="Avenir Next" w:hAnsi="Avenir Next"/>
          <w:b/>
          <w:bCs/>
          <w:i/>
          <w:iCs/>
          <w:lang w:val="en-GB"/>
        </w:rPr>
        <w:t>Dormant Heart</w:t>
      </w:r>
      <w:r w:rsidRPr="00300C1A">
        <w:rPr>
          <w:rFonts w:ascii="Avenir Next" w:hAnsi="Avenir Next"/>
          <w:lang w:val="en-GB"/>
        </w:rPr>
        <w:t xml:space="preserve"> and 2020’s much-acclaimed </w:t>
      </w:r>
      <w:r w:rsidRPr="00300C1A">
        <w:rPr>
          <w:rFonts w:ascii="Avenir Next" w:hAnsi="Avenir Next"/>
          <w:b/>
          <w:bCs/>
          <w:i/>
          <w:iCs/>
          <w:lang w:val="en-GB"/>
        </w:rPr>
        <w:t>Cycle Of Suffering</w:t>
      </w:r>
      <w:r w:rsidRPr="00300C1A">
        <w:rPr>
          <w:rFonts w:ascii="Avenir Next" w:hAnsi="Avenir Next"/>
          <w:lang w:val="en-GB"/>
        </w:rPr>
        <w:t xml:space="preserve">, </w:t>
      </w:r>
      <w:r w:rsidRPr="00300C1A">
        <w:rPr>
          <w:rFonts w:ascii="Avenir Next" w:hAnsi="Avenir Next"/>
          <w:b/>
          <w:bCs/>
          <w:lang w:val="en-GB"/>
        </w:rPr>
        <w:t>Sylosis</w:t>
      </w:r>
      <w:r w:rsidRPr="00300C1A">
        <w:rPr>
          <w:rFonts w:ascii="Avenir Next" w:hAnsi="Avenir Next"/>
          <w:lang w:val="en-GB"/>
        </w:rPr>
        <w:t xml:space="preserve"> have proudly flown the flag for fiercely sophisticated but defiantly uncompromising metal. Now armed with new music, </w:t>
      </w:r>
      <w:r w:rsidRPr="00300C1A">
        <w:rPr>
          <w:rFonts w:ascii="Avenir Next" w:hAnsi="Avenir Next"/>
          <w:b/>
          <w:bCs/>
          <w:lang w:val="en-GB"/>
        </w:rPr>
        <w:t>Sylosis</w:t>
      </w:r>
      <w:r w:rsidRPr="00300C1A">
        <w:rPr>
          <w:rFonts w:ascii="Avenir Next" w:hAnsi="Avenir Next"/>
          <w:lang w:val="en-GB"/>
        </w:rPr>
        <w:t xml:space="preserve"> is to make a mighty reintroduction into the international metal world!</w:t>
      </w:r>
    </w:p>
    <w:p w14:paraId="4E8B91A0" w14:textId="77777777" w:rsidR="009A7EC1" w:rsidRPr="00300C1A" w:rsidRDefault="009A7EC1" w:rsidP="009A7EC1">
      <w:pPr>
        <w:rPr>
          <w:rFonts w:ascii="Avenir Next" w:hAnsi="Avenir Next"/>
          <w:lang w:val="en-GB"/>
        </w:rPr>
      </w:pPr>
    </w:p>
    <w:p w14:paraId="5B5E8A1B" w14:textId="3BBB8A0C" w:rsidR="009A7EC1" w:rsidRPr="00300C1A" w:rsidRDefault="009A7EC1" w:rsidP="009A7EC1">
      <w:pPr>
        <w:rPr>
          <w:rFonts w:ascii="Avenir Next" w:hAnsi="Avenir Next"/>
          <w:lang w:val="en-GB"/>
        </w:rPr>
      </w:pPr>
      <w:r w:rsidRPr="00300C1A">
        <w:rPr>
          <w:rFonts w:ascii="Avenir Next" w:hAnsi="Avenir Next"/>
          <w:i/>
          <w:iCs/>
          <w:lang w:val="en-GB"/>
        </w:rPr>
        <w:t>“My approach on this record has been to rediscover what I loved about metal when I first discovered it!”</w:t>
      </w:r>
      <w:r w:rsidRPr="00300C1A">
        <w:rPr>
          <w:rFonts w:ascii="Avenir Next" w:hAnsi="Avenir Next"/>
          <w:lang w:val="en-GB"/>
        </w:rPr>
        <w:t xml:space="preserve"> recalls </w:t>
      </w:r>
      <w:r w:rsidRPr="00300C1A">
        <w:rPr>
          <w:rFonts w:ascii="Avenir Next" w:hAnsi="Avenir Next"/>
          <w:b/>
          <w:bCs/>
          <w:lang w:val="en-GB"/>
        </w:rPr>
        <w:t>Josh Middleton</w:t>
      </w:r>
      <w:r w:rsidRPr="00300C1A">
        <w:rPr>
          <w:rFonts w:ascii="Avenir Next" w:hAnsi="Avenir Next"/>
          <w:lang w:val="en-GB"/>
        </w:rPr>
        <w:t xml:space="preserve">. </w:t>
      </w:r>
      <w:r w:rsidRPr="00300C1A">
        <w:rPr>
          <w:rFonts w:ascii="Avenir Next" w:hAnsi="Avenir Next"/>
          <w:i/>
          <w:iCs/>
          <w:lang w:val="en-GB"/>
        </w:rPr>
        <w:t>“That’s the feeling I wanted to capture on this record – imagining the first time I plugged into my amp and cranked the volume at band practice; so powerful and energising. I think you can feel that on this record!”</w:t>
      </w:r>
    </w:p>
    <w:p w14:paraId="54E505A0" w14:textId="77777777" w:rsidR="009A7EC1" w:rsidRPr="00300C1A" w:rsidRDefault="009A7EC1" w:rsidP="009A7EC1">
      <w:pPr>
        <w:rPr>
          <w:rFonts w:ascii="Avenir Next" w:hAnsi="Avenir Next"/>
          <w:lang w:val="en-GB"/>
        </w:rPr>
      </w:pPr>
    </w:p>
    <w:p w14:paraId="7115A077" w14:textId="4C560FBE" w:rsidR="009A7EC1" w:rsidRPr="00300C1A" w:rsidRDefault="009A7EC1" w:rsidP="009A7EC1">
      <w:pPr>
        <w:rPr>
          <w:rFonts w:ascii="Avenir Next" w:hAnsi="Avenir Next"/>
          <w:lang w:val="en-GB"/>
        </w:rPr>
      </w:pPr>
      <w:r w:rsidRPr="00300C1A">
        <w:rPr>
          <w:rFonts w:ascii="Avenir Next" w:hAnsi="Avenir Next"/>
          <w:lang w:val="en-GB"/>
        </w:rPr>
        <w:t xml:space="preserve">The sixth full-length in the </w:t>
      </w:r>
      <w:r w:rsidRPr="00300C1A">
        <w:rPr>
          <w:rFonts w:ascii="Avenir Next" w:hAnsi="Avenir Next"/>
          <w:b/>
          <w:bCs/>
          <w:lang w:val="en-GB"/>
        </w:rPr>
        <w:t>Sylosis</w:t>
      </w:r>
      <w:r w:rsidRPr="00300C1A">
        <w:rPr>
          <w:rFonts w:ascii="Avenir Next" w:hAnsi="Avenir Next"/>
          <w:lang w:val="en-GB"/>
        </w:rPr>
        <w:t xml:space="preserve"> catalogue, </w:t>
      </w:r>
      <w:r w:rsidRPr="00300C1A">
        <w:rPr>
          <w:rFonts w:ascii="Avenir Next" w:hAnsi="Avenir Next"/>
          <w:b/>
          <w:bCs/>
          <w:i/>
          <w:iCs/>
          <w:lang w:val="en-GB"/>
        </w:rPr>
        <w:t xml:space="preserve">A Sign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Things To Come</w:t>
      </w:r>
      <w:r w:rsidRPr="00300C1A">
        <w:rPr>
          <w:rFonts w:ascii="Avenir Next" w:hAnsi="Avenir Next"/>
          <w:lang w:val="en-GB"/>
        </w:rPr>
        <w:t xml:space="preserve"> is instantly recognisable as the most potent and powerful of the band’s career. Comprising ten concise and crushing metal anthems, the new record covers a huge amount of musical ground while simultaneously delivering several metric fuck-tons of </w:t>
      </w:r>
      <w:r w:rsidRPr="00300C1A">
        <w:rPr>
          <w:rFonts w:ascii="Avenir Next" w:hAnsi="Avenir Next"/>
          <w:b/>
          <w:bCs/>
          <w:lang w:val="en-GB"/>
        </w:rPr>
        <w:t>Middleton</w:t>
      </w:r>
      <w:r w:rsidRPr="00300C1A">
        <w:rPr>
          <w:rFonts w:ascii="Avenir Next" w:hAnsi="Avenir Next"/>
          <w:lang w:val="en-GB"/>
        </w:rPr>
        <w:t xml:space="preserve">’s trademark, ripping riffs. Notable for being the shortest </w:t>
      </w:r>
      <w:r w:rsidRPr="00300C1A">
        <w:rPr>
          <w:rFonts w:ascii="Avenir Next" w:hAnsi="Avenir Next"/>
          <w:b/>
          <w:bCs/>
          <w:lang w:val="en-GB"/>
        </w:rPr>
        <w:t>Sylosis</w:t>
      </w:r>
      <w:r w:rsidRPr="00300C1A">
        <w:rPr>
          <w:rFonts w:ascii="Avenir Next" w:hAnsi="Avenir Next"/>
          <w:lang w:val="en-GB"/>
        </w:rPr>
        <w:t xml:space="preserve"> album to date, </w:t>
      </w:r>
      <w:r w:rsidRPr="00300C1A">
        <w:rPr>
          <w:rFonts w:ascii="Avenir Next" w:hAnsi="Avenir Next"/>
          <w:b/>
          <w:bCs/>
          <w:i/>
          <w:iCs/>
          <w:lang w:val="en-GB"/>
        </w:rPr>
        <w:t>A Sign Of Things To Come</w:t>
      </w:r>
      <w:r w:rsidRPr="00300C1A">
        <w:rPr>
          <w:rFonts w:ascii="Avenir Next" w:hAnsi="Avenir Next"/>
          <w:lang w:val="en-GB"/>
        </w:rPr>
        <w:t xml:space="preserve"> is also the band’s best: from the all-out thrash war of the opening </w:t>
      </w:r>
      <w:r w:rsidR="00300C1A" w:rsidRPr="00300C1A">
        <w:rPr>
          <w:rFonts w:ascii="Avenir Next" w:hAnsi="Avenir Next"/>
          <w:b/>
          <w:bCs/>
          <w:lang w:val="en-GB"/>
        </w:rPr>
        <w:t>‘</w:t>
      </w:r>
      <w:r w:rsidRPr="00300C1A">
        <w:rPr>
          <w:rFonts w:ascii="Avenir Next" w:hAnsi="Avenir Next"/>
          <w:b/>
          <w:bCs/>
          <w:lang w:val="en-GB"/>
        </w:rPr>
        <w:t>Deadwood</w:t>
      </w:r>
      <w:r w:rsidR="00300C1A" w:rsidRPr="00300C1A">
        <w:rPr>
          <w:rFonts w:ascii="Avenir Next" w:hAnsi="Avenir Next"/>
          <w:b/>
          <w:bCs/>
          <w:lang w:val="en-GB"/>
        </w:rPr>
        <w:t>’</w:t>
      </w:r>
      <w:r w:rsidRPr="00300C1A">
        <w:rPr>
          <w:rFonts w:ascii="Avenir Next" w:hAnsi="Avenir Next"/>
          <w:lang w:val="en-GB"/>
        </w:rPr>
        <w:t xml:space="preserve"> and the snarling, groove metal fury of </w:t>
      </w:r>
      <w:r w:rsidR="00300C1A" w:rsidRPr="00300C1A">
        <w:rPr>
          <w:rFonts w:ascii="Avenir Next" w:hAnsi="Avenir Next"/>
          <w:b/>
          <w:bCs/>
          <w:lang w:val="en-GB"/>
        </w:rPr>
        <w:t>‘</w:t>
      </w:r>
      <w:r w:rsidRPr="00300C1A">
        <w:rPr>
          <w:rFonts w:ascii="Avenir Next" w:hAnsi="Avenir Next"/>
          <w:b/>
          <w:bCs/>
          <w:lang w:val="en-GB"/>
        </w:rPr>
        <w:t>Pariahs</w:t>
      </w:r>
      <w:r w:rsidR="00300C1A" w:rsidRPr="00300C1A">
        <w:rPr>
          <w:rFonts w:ascii="Avenir Next" w:hAnsi="Avenir Next"/>
          <w:b/>
          <w:bCs/>
          <w:lang w:val="en-GB"/>
        </w:rPr>
        <w:t>’</w:t>
      </w:r>
      <w:r w:rsidRPr="00300C1A">
        <w:rPr>
          <w:rFonts w:ascii="Avenir Next" w:hAnsi="Avenir Next"/>
          <w:lang w:val="en-GB"/>
        </w:rPr>
        <w:t xml:space="preserve">, to the lurching sludge </w:t>
      </w:r>
      <w:r w:rsidRPr="00300C1A">
        <w:rPr>
          <w:rFonts w:ascii="Avenir Next" w:hAnsi="Avenir Next"/>
          <w:lang w:val="en-GB"/>
        </w:rPr>
        <w:lastRenderedPageBreak/>
        <w:t xml:space="preserve">and sublime chorus payoff of </w:t>
      </w:r>
      <w:r w:rsidR="00300C1A" w:rsidRPr="00300C1A">
        <w:rPr>
          <w:rFonts w:ascii="Avenir Next" w:hAnsi="Avenir Next"/>
          <w:b/>
          <w:bCs/>
          <w:lang w:val="en-GB"/>
        </w:rPr>
        <w:t>‘</w:t>
      </w:r>
      <w:r w:rsidRPr="00300C1A">
        <w:rPr>
          <w:rFonts w:ascii="Avenir Next" w:hAnsi="Avenir Next"/>
          <w:b/>
          <w:bCs/>
          <w:lang w:val="en-GB"/>
        </w:rPr>
        <w:t>Eye For An Eye,</w:t>
      </w:r>
      <w:r w:rsidR="00300C1A" w:rsidRPr="00300C1A">
        <w:rPr>
          <w:rFonts w:ascii="Avenir Next" w:hAnsi="Avenir Next"/>
          <w:b/>
          <w:bCs/>
          <w:lang w:val="en-GB"/>
        </w:rPr>
        <w:t>’</w:t>
      </w:r>
      <w:r w:rsidRPr="00300C1A">
        <w:rPr>
          <w:rFonts w:ascii="Avenir Next" w:hAnsi="Avenir Next"/>
          <w:lang w:val="en-GB"/>
        </w:rPr>
        <w:t xml:space="preserve"> and </w:t>
      </w:r>
      <w:r w:rsidR="00300C1A" w:rsidRPr="00300C1A">
        <w:rPr>
          <w:rFonts w:ascii="Avenir Next" w:hAnsi="Avenir Next"/>
          <w:b/>
          <w:bCs/>
          <w:lang w:val="en-GB"/>
        </w:rPr>
        <w:t>‘</w:t>
      </w:r>
      <w:r w:rsidRPr="00300C1A">
        <w:rPr>
          <w:rFonts w:ascii="Avenir Next" w:hAnsi="Avenir Next"/>
          <w:b/>
          <w:bCs/>
          <w:lang w:val="en-GB"/>
        </w:rPr>
        <w:t>Thorns</w:t>
      </w:r>
      <w:r w:rsidR="00300C1A" w:rsidRPr="00300C1A">
        <w:rPr>
          <w:rFonts w:ascii="Avenir Next" w:hAnsi="Avenir Next"/>
          <w:b/>
          <w:bCs/>
          <w:lang w:val="en-GB"/>
        </w:rPr>
        <w:t>’</w:t>
      </w:r>
      <w:r w:rsidRPr="00300C1A">
        <w:rPr>
          <w:rFonts w:ascii="Avenir Next" w:hAnsi="Avenir Next"/>
          <w:lang w:val="en-GB"/>
        </w:rPr>
        <w:t xml:space="preserve"> shimmering, gothic doom vibes, the phrase </w:t>
      </w:r>
      <w:r w:rsidRPr="00300C1A">
        <w:rPr>
          <w:rFonts w:ascii="Avenir Next" w:hAnsi="Avenir Next"/>
          <w:i/>
          <w:iCs/>
          <w:lang w:val="en-GB"/>
        </w:rPr>
        <w:t>“all killer, no fucking filler”</w:t>
      </w:r>
      <w:r w:rsidRPr="00300C1A">
        <w:rPr>
          <w:rFonts w:ascii="Avenir Next" w:hAnsi="Avenir Next"/>
          <w:lang w:val="en-GB"/>
        </w:rPr>
        <w:t xml:space="preserve"> has never been more applicable. Ten songs, ten triumphs: mission accomplished.</w:t>
      </w:r>
    </w:p>
    <w:p w14:paraId="65B9F129" w14:textId="77777777" w:rsidR="009A7EC1" w:rsidRPr="00300C1A" w:rsidRDefault="009A7EC1" w:rsidP="009A7EC1">
      <w:pPr>
        <w:rPr>
          <w:rFonts w:ascii="Avenir Next" w:hAnsi="Avenir Next"/>
          <w:lang w:val="en-GB"/>
        </w:rPr>
      </w:pPr>
    </w:p>
    <w:p w14:paraId="29659C85" w14:textId="6478396A" w:rsidR="009A7EC1" w:rsidRPr="00300C1A" w:rsidRDefault="009A7EC1" w:rsidP="009A7EC1">
      <w:pPr>
        <w:rPr>
          <w:rFonts w:ascii="Avenir Next" w:hAnsi="Avenir Next"/>
          <w:lang w:val="en-GB"/>
        </w:rPr>
      </w:pPr>
      <w:r w:rsidRPr="00300C1A">
        <w:rPr>
          <w:rFonts w:ascii="Avenir Next" w:hAnsi="Avenir Next"/>
          <w:i/>
          <w:iCs/>
          <w:lang w:val="en-GB"/>
        </w:rPr>
        <w:t>“I’m a big fan of progressive and long albums, but I was ruthless on myself during the writing process,”</w:t>
      </w:r>
      <w:r w:rsidRPr="00300C1A">
        <w:rPr>
          <w:rFonts w:ascii="Avenir Next" w:hAnsi="Avenir Next"/>
          <w:lang w:val="en-GB"/>
        </w:rPr>
        <w:t xml:space="preserve"> says </w:t>
      </w:r>
      <w:r w:rsidRPr="00300C1A">
        <w:rPr>
          <w:rFonts w:ascii="Avenir Next" w:hAnsi="Avenir Next"/>
          <w:b/>
          <w:bCs/>
          <w:lang w:val="en-GB"/>
        </w:rPr>
        <w:t>Josh</w:t>
      </w:r>
      <w:r w:rsidRPr="00B9563D">
        <w:rPr>
          <w:rFonts w:ascii="Avenir Next" w:hAnsi="Avenir Next"/>
          <w:lang w:val="en-GB"/>
        </w:rPr>
        <w:t xml:space="preserve">. </w:t>
      </w:r>
      <w:r w:rsidRPr="00B9563D">
        <w:rPr>
          <w:rFonts w:ascii="Avenir Next" w:hAnsi="Avenir Next"/>
          <w:i/>
          <w:iCs/>
          <w:lang w:val="en-GB"/>
        </w:rPr>
        <w:t xml:space="preserve">“Song selection was important, making sure everything had a place and purpose to serve the </w:t>
      </w:r>
      <w:r w:rsidR="00B9563D" w:rsidRPr="00B9563D">
        <w:rPr>
          <w:rFonts w:ascii="Avenir Next" w:hAnsi="Avenir Next"/>
          <w:i/>
          <w:iCs/>
          <w:lang w:val="en-GB"/>
        </w:rPr>
        <w:t>album</w:t>
      </w:r>
      <w:r w:rsidRPr="00300C1A">
        <w:rPr>
          <w:rFonts w:ascii="Avenir Next" w:hAnsi="Avenir Next"/>
          <w:i/>
          <w:iCs/>
          <w:lang w:val="en-GB"/>
        </w:rPr>
        <w:t xml:space="preserve">. I spent a lot of time listening back to those classic records, hearing how the anthemic elements were brought through, alongside crushing riffs. Something like </w:t>
      </w:r>
      <w:proofErr w:type="spellStart"/>
      <w:r w:rsidRPr="00300C1A">
        <w:rPr>
          <w:rFonts w:ascii="Avenir Next" w:hAnsi="Avenir Next"/>
          <w:i/>
          <w:iCs/>
          <w:lang w:val="en-GB"/>
        </w:rPr>
        <w:t>Pantera’s</w:t>
      </w:r>
      <w:proofErr w:type="spellEnd"/>
      <w:r w:rsidRPr="00300C1A">
        <w:rPr>
          <w:rFonts w:ascii="Avenir Next" w:hAnsi="Avenir Next"/>
          <w:i/>
          <w:iCs/>
          <w:lang w:val="en-GB"/>
        </w:rPr>
        <w:t xml:space="preserve"> Far Beyond Driven, Metallica’s Black Album and Slipknot’s Iowa…anthemic, intense and heavy!</w:t>
      </w:r>
      <w:r w:rsidR="00300C1A" w:rsidRPr="00300C1A">
        <w:rPr>
          <w:rFonts w:ascii="Avenir Next" w:hAnsi="Avenir Next"/>
          <w:i/>
          <w:iCs/>
          <w:lang w:val="en-GB"/>
        </w:rPr>
        <w:t>”.</w:t>
      </w:r>
      <w:r w:rsidRPr="00300C1A">
        <w:rPr>
          <w:rFonts w:ascii="Avenir Next" w:hAnsi="Avenir Next"/>
          <w:lang w:val="en-GB"/>
        </w:rPr>
        <w:t xml:space="preserve"> </w:t>
      </w:r>
    </w:p>
    <w:p w14:paraId="3A326000" w14:textId="77777777" w:rsidR="009A7EC1" w:rsidRPr="00300C1A" w:rsidRDefault="009A7EC1" w:rsidP="009A7EC1">
      <w:pPr>
        <w:rPr>
          <w:rFonts w:ascii="Avenir Next" w:hAnsi="Avenir Next"/>
          <w:lang w:val="en-GB"/>
        </w:rPr>
      </w:pPr>
    </w:p>
    <w:p w14:paraId="3999B6FE" w14:textId="169F3C1A" w:rsidR="009A7EC1" w:rsidRPr="00300C1A" w:rsidRDefault="009A7EC1" w:rsidP="009A7EC1">
      <w:pPr>
        <w:rPr>
          <w:rFonts w:ascii="Avenir Next" w:hAnsi="Avenir Next"/>
          <w:lang w:val="en-GB"/>
        </w:rPr>
      </w:pPr>
      <w:r w:rsidRPr="00300C1A">
        <w:rPr>
          <w:rFonts w:ascii="Avenir Next" w:hAnsi="Avenir Next"/>
          <w:lang w:val="en-GB"/>
        </w:rPr>
        <w:t xml:space="preserve">Fans of neck-breaking musical carnage will have plenty to get excited about when </w:t>
      </w:r>
      <w:r w:rsidRPr="00300C1A">
        <w:rPr>
          <w:rFonts w:ascii="Avenir Next" w:hAnsi="Avenir Next"/>
          <w:b/>
          <w:bCs/>
          <w:i/>
          <w:iCs/>
          <w:lang w:val="en-GB"/>
        </w:rPr>
        <w:t xml:space="preserve">A Sign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Things To Come</w:t>
      </w:r>
      <w:r w:rsidRPr="00300C1A">
        <w:rPr>
          <w:rFonts w:ascii="Avenir Next" w:hAnsi="Avenir Next"/>
          <w:lang w:val="en-GB"/>
        </w:rPr>
        <w:t xml:space="preserve"> is finally unleashed. With the band’s current line-up of </w:t>
      </w:r>
      <w:r w:rsidRPr="00300C1A">
        <w:rPr>
          <w:rFonts w:ascii="Avenir Next" w:hAnsi="Avenir Next"/>
          <w:b/>
          <w:bCs/>
          <w:lang w:val="en-GB"/>
        </w:rPr>
        <w:t>Josh Middleton</w:t>
      </w:r>
      <w:r w:rsidRPr="00300C1A">
        <w:rPr>
          <w:rFonts w:ascii="Avenir Next" w:hAnsi="Avenir Next"/>
          <w:lang w:val="en-GB"/>
        </w:rPr>
        <w:t xml:space="preserve"> (guitar/vocals), </w:t>
      </w:r>
      <w:r w:rsidRPr="00300C1A">
        <w:rPr>
          <w:rFonts w:ascii="Avenir Next" w:hAnsi="Avenir Next"/>
          <w:b/>
          <w:bCs/>
          <w:lang w:val="en-GB"/>
        </w:rPr>
        <w:t>Alex Bailey</w:t>
      </w:r>
      <w:r w:rsidRPr="00300C1A">
        <w:rPr>
          <w:rFonts w:ascii="Avenir Next" w:hAnsi="Avenir Next"/>
          <w:lang w:val="en-GB"/>
        </w:rPr>
        <w:t xml:space="preserve"> (guitar), </w:t>
      </w:r>
      <w:r w:rsidRPr="00300C1A">
        <w:rPr>
          <w:rFonts w:ascii="Avenir Next" w:hAnsi="Avenir Next"/>
          <w:b/>
          <w:bCs/>
          <w:lang w:val="en-GB"/>
        </w:rPr>
        <w:t>Ali Richardson</w:t>
      </w:r>
      <w:r w:rsidRPr="00300C1A">
        <w:rPr>
          <w:rFonts w:ascii="Avenir Next" w:hAnsi="Avenir Next"/>
          <w:lang w:val="en-GB"/>
        </w:rPr>
        <w:t xml:space="preserve"> (drums) and </w:t>
      </w:r>
      <w:r w:rsidRPr="00300C1A">
        <w:rPr>
          <w:rFonts w:ascii="Avenir Next" w:hAnsi="Avenir Next"/>
          <w:b/>
          <w:bCs/>
          <w:lang w:val="en-GB"/>
        </w:rPr>
        <w:t>Conor Marshall</w:t>
      </w:r>
      <w:r w:rsidRPr="00300C1A">
        <w:rPr>
          <w:rFonts w:ascii="Avenir Next" w:hAnsi="Avenir Next"/>
          <w:lang w:val="en-GB"/>
        </w:rPr>
        <w:t xml:space="preserve"> (bass) audibly clicking into a higher gear, the new </w:t>
      </w:r>
      <w:r w:rsidRPr="00300C1A">
        <w:rPr>
          <w:rFonts w:ascii="Avenir Next" w:hAnsi="Avenir Next"/>
          <w:b/>
          <w:bCs/>
          <w:lang w:val="en-GB"/>
        </w:rPr>
        <w:t>Sylosis</w:t>
      </w:r>
      <w:r w:rsidRPr="00300C1A">
        <w:rPr>
          <w:rFonts w:ascii="Avenir Next" w:hAnsi="Avenir Next"/>
          <w:lang w:val="en-GB"/>
        </w:rPr>
        <w:t xml:space="preserve"> album pushes and pulls with a newfound sense of dynamics, as showcased most pointedly via the melodic, post-industrial atmospherics of </w:t>
      </w:r>
      <w:r w:rsidR="00300C1A" w:rsidRPr="00300C1A">
        <w:rPr>
          <w:rFonts w:ascii="Avenir Next" w:hAnsi="Avenir Next"/>
          <w:b/>
          <w:bCs/>
          <w:lang w:val="en-GB"/>
        </w:rPr>
        <w:t>‘</w:t>
      </w:r>
      <w:r w:rsidRPr="00300C1A">
        <w:rPr>
          <w:rFonts w:ascii="Avenir Next" w:hAnsi="Avenir Next"/>
          <w:b/>
          <w:bCs/>
          <w:lang w:val="en-GB"/>
        </w:rPr>
        <w:t>Absent</w:t>
      </w:r>
      <w:r w:rsidR="00300C1A" w:rsidRPr="00300C1A">
        <w:rPr>
          <w:rFonts w:ascii="Avenir Next" w:hAnsi="Avenir Next"/>
          <w:b/>
          <w:bCs/>
          <w:lang w:val="en-GB"/>
        </w:rPr>
        <w:t>’</w:t>
      </w:r>
      <w:r w:rsidRPr="00300C1A">
        <w:rPr>
          <w:rFonts w:ascii="Avenir Next" w:hAnsi="Avenir Next"/>
          <w:lang w:val="en-GB"/>
        </w:rPr>
        <w:t xml:space="preserve"> and the haunting, epic depths of </w:t>
      </w:r>
      <w:r w:rsidR="00300C1A" w:rsidRPr="00300C1A">
        <w:rPr>
          <w:rFonts w:ascii="Avenir Next" w:hAnsi="Avenir Next"/>
          <w:b/>
          <w:bCs/>
          <w:lang w:val="en-GB"/>
        </w:rPr>
        <w:t>‘</w:t>
      </w:r>
      <w:r w:rsidRPr="00300C1A">
        <w:rPr>
          <w:rFonts w:ascii="Avenir Next" w:hAnsi="Avenir Next"/>
          <w:b/>
          <w:bCs/>
          <w:lang w:val="en-GB"/>
        </w:rPr>
        <w:t>A Godless Throne.</w:t>
      </w:r>
      <w:r w:rsidR="00300C1A" w:rsidRPr="00300C1A">
        <w:rPr>
          <w:rFonts w:ascii="Avenir Next" w:hAnsi="Avenir Next"/>
          <w:b/>
          <w:bCs/>
          <w:lang w:val="en-GB"/>
        </w:rPr>
        <w:t>’</w:t>
      </w:r>
      <w:r w:rsidRPr="00300C1A">
        <w:rPr>
          <w:rFonts w:ascii="Avenir Next" w:hAnsi="Avenir Next"/>
          <w:lang w:val="en-GB"/>
        </w:rPr>
        <w:t xml:space="preserve"> Furthermore, each one of these ten new songs stakes a claim to being the best thing </w:t>
      </w:r>
      <w:r w:rsidRPr="00300C1A">
        <w:rPr>
          <w:rFonts w:ascii="Avenir Next" w:hAnsi="Avenir Next"/>
          <w:b/>
          <w:bCs/>
          <w:lang w:val="en-GB"/>
        </w:rPr>
        <w:t>Josh Middleton</w:t>
      </w:r>
      <w:r w:rsidRPr="00300C1A">
        <w:rPr>
          <w:rFonts w:ascii="Avenir Next" w:hAnsi="Avenir Next"/>
          <w:lang w:val="en-GB"/>
        </w:rPr>
        <w:t xml:space="preserve"> has ever written. Co-produced with revered studio maven </w:t>
      </w:r>
      <w:r w:rsidRPr="00300C1A">
        <w:rPr>
          <w:rFonts w:ascii="Avenir Next" w:hAnsi="Avenir Next"/>
          <w:b/>
          <w:bCs/>
          <w:lang w:val="en-GB"/>
        </w:rPr>
        <w:t>Scott Atkins</w:t>
      </w:r>
      <w:r w:rsidRPr="00300C1A">
        <w:rPr>
          <w:rFonts w:ascii="Avenir Next" w:hAnsi="Avenir Next"/>
          <w:lang w:val="en-GB"/>
        </w:rPr>
        <w:t xml:space="preserve"> (Amon Amarth/Cradle </w:t>
      </w:r>
      <w:proofErr w:type="gramStart"/>
      <w:r w:rsidRPr="00300C1A">
        <w:rPr>
          <w:rFonts w:ascii="Avenir Next" w:hAnsi="Avenir Next"/>
          <w:lang w:val="en-GB"/>
        </w:rPr>
        <w:t>Of</w:t>
      </w:r>
      <w:proofErr w:type="gramEnd"/>
      <w:r w:rsidRPr="00300C1A">
        <w:rPr>
          <w:rFonts w:ascii="Avenir Next" w:hAnsi="Avenir Next"/>
          <w:lang w:val="en-GB"/>
        </w:rPr>
        <w:t xml:space="preserve"> Filth), and sonically monstrous as a result, </w:t>
      </w:r>
      <w:r w:rsidRPr="00300C1A">
        <w:rPr>
          <w:rFonts w:ascii="Avenir Next" w:hAnsi="Avenir Next"/>
          <w:b/>
          <w:bCs/>
          <w:i/>
          <w:iCs/>
          <w:lang w:val="en-GB"/>
        </w:rPr>
        <w:t>A Sign Of Things To Come</w:t>
      </w:r>
      <w:r w:rsidRPr="00300C1A">
        <w:rPr>
          <w:rFonts w:ascii="Avenir Next" w:hAnsi="Avenir Next"/>
          <w:lang w:val="en-GB"/>
        </w:rPr>
        <w:t xml:space="preserve"> represents the pinnacle of this band’s creative endeavours.</w:t>
      </w:r>
    </w:p>
    <w:p w14:paraId="590E03B1" w14:textId="77777777" w:rsidR="009A7EC1" w:rsidRPr="00300C1A" w:rsidRDefault="009A7EC1" w:rsidP="009A7EC1">
      <w:pPr>
        <w:rPr>
          <w:rFonts w:ascii="Avenir Next" w:hAnsi="Avenir Next"/>
          <w:lang w:val="en-GB"/>
        </w:rPr>
      </w:pPr>
    </w:p>
    <w:p w14:paraId="09B079D7" w14:textId="1FAF61F6" w:rsidR="009A7EC1" w:rsidRPr="00300C1A" w:rsidRDefault="009A7EC1" w:rsidP="009A7EC1">
      <w:pPr>
        <w:rPr>
          <w:rFonts w:ascii="Avenir Next" w:hAnsi="Avenir Next"/>
          <w:lang w:val="en-GB"/>
        </w:rPr>
      </w:pPr>
      <w:r w:rsidRPr="00300C1A">
        <w:rPr>
          <w:rFonts w:ascii="Avenir Next" w:hAnsi="Avenir Next"/>
          <w:i/>
          <w:iCs/>
          <w:lang w:val="en-GB"/>
        </w:rPr>
        <w:t>“As far as songwriting goes, I’ve just got better at it over time”</w:t>
      </w:r>
      <w:r w:rsidRPr="00300C1A">
        <w:rPr>
          <w:rFonts w:ascii="Avenir Next" w:hAnsi="Avenir Next"/>
          <w:lang w:val="en-GB"/>
        </w:rPr>
        <w:t xml:space="preserve"> </w:t>
      </w:r>
      <w:r w:rsidRPr="00300C1A">
        <w:rPr>
          <w:rFonts w:ascii="Avenir Next" w:hAnsi="Avenir Next"/>
          <w:b/>
          <w:bCs/>
          <w:lang w:val="en-GB"/>
        </w:rPr>
        <w:t>Josh</w:t>
      </w:r>
      <w:r w:rsidRPr="00300C1A">
        <w:rPr>
          <w:rFonts w:ascii="Avenir Next" w:hAnsi="Avenir Next"/>
          <w:lang w:val="en-GB"/>
        </w:rPr>
        <w:t xml:space="preserve"> notes. </w:t>
      </w:r>
      <w:r w:rsidRPr="00300C1A">
        <w:rPr>
          <w:rFonts w:ascii="Avenir Next" w:hAnsi="Avenir Next"/>
          <w:i/>
          <w:iCs/>
          <w:lang w:val="en-GB"/>
        </w:rPr>
        <w:t>“Some people get older and their tastes mellow, and mine just don’t! I’m a lifer for heavy music, so I never want to overdo the melodic side of Sylosis, but there’s just enough on this album to keep people on their toes and mix things up with a new approach, both to the songwriting and performance in the studio. This is the first time I’ve allowed myself to be produced; taking on some brutal criticism and pushing myself to deliver the best vocal performance of my career.”</w:t>
      </w:r>
    </w:p>
    <w:p w14:paraId="523EED18" w14:textId="77777777" w:rsidR="009A7EC1" w:rsidRPr="00300C1A" w:rsidRDefault="009A7EC1" w:rsidP="009A7EC1">
      <w:pPr>
        <w:rPr>
          <w:rFonts w:ascii="Avenir Next" w:hAnsi="Avenir Next"/>
          <w:lang w:val="en-GB"/>
        </w:rPr>
      </w:pPr>
    </w:p>
    <w:p w14:paraId="531A9034" w14:textId="77777777" w:rsidR="009A7EC1" w:rsidRPr="00300C1A" w:rsidRDefault="009A7EC1" w:rsidP="009A7EC1">
      <w:pPr>
        <w:rPr>
          <w:rFonts w:ascii="Avenir Next" w:hAnsi="Avenir Next"/>
          <w:lang w:val="en-GB"/>
        </w:rPr>
      </w:pPr>
      <w:r w:rsidRPr="00300C1A">
        <w:rPr>
          <w:rFonts w:ascii="Avenir Next" w:hAnsi="Avenir Next"/>
          <w:lang w:val="en-GB"/>
        </w:rPr>
        <w:t xml:space="preserve">Always one of modern metal’s most thoughtful and eloquent bands, </w:t>
      </w:r>
      <w:r w:rsidRPr="00300C1A">
        <w:rPr>
          <w:rFonts w:ascii="Avenir Next" w:hAnsi="Avenir Next"/>
          <w:b/>
          <w:bCs/>
          <w:lang w:val="en-GB"/>
        </w:rPr>
        <w:t>Sylosis</w:t>
      </w:r>
      <w:r w:rsidRPr="00300C1A">
        <w:rPr>
          <w:rFonts w:ascii="Avenir Next" w:hAnsi="Avenir Next"/>
          <w:lang w:val="en-GB"/>
        </w:rPr>
        <w:t xml:space="preserve"> could hardly create a new album without reflecting the landscape of the world in some form or other. </w:t>
      </w:r>
      <w:r w:rsidRPr="00300C1A">
        <w:rPr>
          <w:rFonts w:ascii="Avenir Next" w:hAnsi="Avenir Next"/>
          <w:b/>
          <w:bCs/>
          <w:i/>
          <w:iCs/>
          <w:lang w:val="en-GB"/>
        </w:rPr>
        <w:t xml:space="preserve">A Sign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Things To Come</w:t>
      </w:r>
      <w:r w:rsidRPr="00300C1A">
        <w:rPr>
          <w:rFonts w:ascii="Avenir Next" w:hAnsi="Avenir Next"/>
          <w:lang w:val="en-GB"/>
        </w:rPr>
        <w:t xml:space="preserve"> has no central theme, although is a commentary from the point of </w:t>
      </w:r>
      <w:r w:rsidRPr="00300C1A">
        <w:rPr>
          <w:rFonts w:ascii="Avenir Next" w:hAnsi="Avenir Next"/>
          <w:b/>
          <w:bCs/>
          <w:lang w:val="en-GB"/>
        </w:rPr>
        <w:t>Josh Middleton</w:t>
      </w:r>
      <w:r w:rsidRPr="00300C1A">
        <w:rPr>
          <w:rFonts w:ascii="Avenir Next" w:hAnsi="Avenir Next"/>
          <w:lang w:val="en-GB"/>
        </w:rPr>
        <w:t xml:space="preserve">: </w:t>
      </w:r>
    </w:p>
    <w:p w14:paraId="3D1AF69A" w14:textId="77777777" w:rsidR="009A7EC1" w:rsidRPr="00300C1A" w:rsidRDefault="009A7EC1" w:rsidP="009A7EC1">
      <w:pPr>
        <w:rPr>
          <w:rFonts w:ascii="Avenir Next" w:hAnsi="Avenir Next"/>
          <w:lang w:val="en-GB"/>
        </w:rPr>
      </w:pPr>
    </w:p>
    <w:p w14:paraId="4E73585F" w14:textId="77777777" w:rsidR="009A7EC1" w:rsidRPr="00300C1A" w:rsidRDefault="009A7EC1" w:rsidP="009A7EC1">
      <w:pPr>
        <w:rPr>
          <w:rFonts w:ascii="Avenir Next" w:hAnsi="Avenir Next"/>
          <w:i/>
          <w:iCs/>
          <w:lang w:val="en-GB"/>
        </w:rPr>
      </w:pPr>
      <w:r w:rsidRPr="00300C1A">
        <w:rPr>
          <w:rFonts w:ascii="Avenir Next" w:hAnsi="Avenir Next"/>
          <w:i/>
          <w:iCs/>
          <w:lang w:val="en-GB"/>
        </w:rPr>
        <w:t xml:space="preserve">“As a father of two, it’s hard to be happy with the state of the world that my daughters will have to inherit. More than ever, we live on a divided planet, now amplified by technological advancements that seemingly push us further away from one another, whilst corporations and politicians exploit the planet and people…I don’t see how humans come out of this well…but as I say in the song, ‘I want to say that maybe I’m wrong’, and I do want to be able to say that one day!” </w:t>
      </w:r>
    </w:p>
    <w:p w14:paraId="3A1219F7" w14:textId="77777777" w:rsidR="009A7EC1" w:rsidRPr="00300C1A" w:rsidRDefault="009A7EC1" w:rsidP="009A7EC1">
      <w:pPr>
        <w:rPr>
          <w:rFonts w:ascii="Avenir Next" w:hAnsi="Avenir Next"/>
          <w:lang w:val="en-GB"/>
        </w:rPr>
      </w:pPr>
    </w:p>
    <w:p w14:paraId="777F7626" w14:textId="637AF052" w:rsidR="00222836" w:rsidRPr="00300C1A" w:rsidRDefault="009A7EC1" w:rsidP="009A7EC1">
      <w:pPr>
        <w:rPr>
          <w:rFonts w:ascii="Avenir Next" w:hAnsi="Avenir Next"/>
          <w:lang w:val="en-GB"/>
        </w:rPr>
      </w:pPr>
      <w:r w:rsidRPr="00300C1A">
        <w:rPr>
          <w:rFonts w:ascii="Avenir Next" w:hAnsi="Avenir Next"/>
          <w:b/>
          <w:bCs/>
          <w:lang w:val="en-GB"/>
        </w:rPr>
        <w:t>Sylosi</w:t>
      </w:r>
      <w:r w:rsidRPr="00C578F7">
        <w:rPr>
          <w:rFonts w:ascii="Avenir Next" w:hAnsi="Avenir Next"/>
          <w:b/>
          <w:bCs/>
          <w:lang w:val="en-GB"/>
        </w:rPr>
        <w:t>s</w:t>
      </w:r>
      <w:r w:rsidRPr="00300C1A">
        <w:rPr>
          <w:rFonts w:ascii="Avenir Next" w:hAnsi="Avenir Next"/>
          <w:lang w:val="en-GB"/>
        </w:rPr>
        <w:t xml:space="preserve"> are back to remind everybody what real heavy metal sounds like when executed by the best of the best. Having been denied the chance to tour in support of </w:t>
      </w:r>
      <w:r w:rsidRPr="00300C1A">
        <w:rPr>
          <w:rFonts w:ascii="Avenir Next" w:hAnsi="Avenir Next"/>
          <w:b/>
          <w:bCs/>
          <w:i/>
          <w:iCs/>
          <w:lang w:val="en-GB"/>
        </w:rPr>
        <w:t xml:space="preserve">Cycle </w:t>
      </w:r>
      <w:proofErr w:type="gramStart"/>
      <w:r w:rsidRPr="00300C1A">
        <w:rPr>
          <w:rFonts w:ascii="Avenir Next" w:hAnsi="Avenir Next"/>
          <w:b/>
          <w:bCs/>
          <w:i/>
          <w:iCs/>
          <w:lang w:val="en-GB"/>
        </w:rPr>
        <w:t>Of</w:t>
      </w:r>
      <w:proofErr w:type="gramEnd"/>
      <w:r w:rsidRPr="00300C1A">
        <w:rPr>
          <w:rFonts w:ascii="Avenir Next" w:hAnsi="Avenir Next"/>
          <w:b/>
          <w:bCs/>
          <w:i/>
          <w:iCs/>
          <w:lang w:val="en-GB"/>
        </w:rPr>
        <w:t xml:space="preserve"> Suffering</w:t>
      </w:r>
      <w:r w:rsidRPr="00300C1A">
        <w:rPr>
          <w:rFonts w:ascii="Avenir Next" w:hAnsi="Avenir Next"/>
          <w:lang w:val="en-GB"/>
        </w:rPr>
        <w:t>, the fire is well and truly lit ahead of a career defining album cycle ahead!</w:t>
      </w:r>
    </w:p>
    <w:sectPr w:rsidR="00222836" w:rsidRPr="00300C1A">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47E2" w14:textId="77777777" w:rsidR="00F63C47" w:rsidRDefault="00F63C47">
      <w:pPr>
        <w:spacing w:after="0" w:line="240" w:lineRule="auto"/>
      </w:pPr>
      <w:r>
        <w:separator/>
      </w:r>
    </w:p>
  </w:endnote>
  <w:endnote w:type="continuationSeparator" w:id="0">
    <w:p w14:paraId="6DFE1FDA" w14:textId="77777777" w:rsidR="00F63C47" w:rsidRDefault="00F6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49F9A537" w:rsidR="005839CD" w:rsidRDefault="00FF7D57" w:rsidP="005839CD">
    <w:pPr>
      <w:pStyle w:val="Footer"/>
      <w:jc w:val="center"/>
      <w:rPr>
        <w:rFonts w:ascii="Calibri" w:hAnsi="Calibri" w:cs="Calibri"/>
        <w:sz w:val="16"/>
        <w:szCs w:val="16"/>
        <w:lang w:val="en-GB"/>
      </w:rPr>
    </w:pPr>
    <w:r>
      <w:rPr>
        <w:rFonts w:ascii="Calibri" w:hAnsi="Calibri" w:cs="Calibri"/>
        <w:b/>
        <w:sz w:val="16"/>
        <w:szCs w:val="16"/>
        <w:lang w:val="en-GB"/>
      </w:rPr>
      <w:t xml:space="preserve">Promotional contacts: </w:t>
    </w:r>
  </w:p>
  <w:p w14:paraId="2619FD51" w14:textId="7777227F" w:rsidR="004B1FC9" w:rsidRDefault="004B1FC9" w:rsidP="004B1FC9">
    <w:pPr>
      <w:pStyle w:val="Footer"/>
      <w:pageBreakBefore/>
      <w:jc w:val="center"/>
      <w:rPr>
        <w:rFonts w:ascii="Calibri" w:hAnsi="Calibri" w:cs="Calibri"/>
        <w:sz w:val="16"/>
        <w:szCs w:val="16"/>
        <w:lang w:val="en-GB"/>
      </w:rPr>
    </w:pPr>
    <w:r w:rsidRPr="004B1FC9">
      <w:rPr>
        <w:rFonts w:ascii="Calibri" w:hAnsi="Calibri" w:cs="Calibri"/>
        <w:sz w:val="16"/>
        <w:szCs w:val="16"/>
        <w:lang w:val="en-GB"/>
      </w:rPr>
      <w:t xml:space="preserve">UK: </w:t>
    </w:r>
    <w:hyperlink r:id="rId1" w:history="1">
      <w:r w:rsidR="009D4464" w:rsidRPr="00374C30">
        <w:rPr>
          <w:rStyle w:val="Hyperlink"/>
          <w:rFonts w:ascii="Calibri" w:hAnsi="Calibri" w:cs="Calibri"/>
          <w:sz w:val="16"/>
          <w:szCs w:val="16"/>
          <w:lang w:val="en-GB"/>
        </w:rPr>
        <w:t>joe@nuclearblast.co.uk</w:t>
      </w:r>
    </w:hyperlink>
    <w:r w:rsidRPr="004B1FC9">
      <w:rPr>
        <w:rFonts w:ascii="Calibri" w:hAnsi="Calibri" w:cs="Calibri"/>
        <w:sz w:val="16"/>
        <w:szCs w:val="16"/>
        <w:lang w:val="en-GB"/>
      </w:rPr>
      <w:t xml:space="preserve"> | GSA, Italy, Spain, Denmark &amp; ROW: </w:t>
    </w:r>
    <w:hyperlink r:id="rId2" w:history="1">
      <w:r w:rsidRPr="00374C30">
        <w:rPr>
          <w:rStyle w:val="Hyperlink"/>
          <w:rFonts w:ascii="Calibri" w:hAnsi="Calibri" w:cs="Calibri"/>
          <w:sz w:val="16"/>
          <w:szCs w:val="16"/>
          <w:lang w:val="en-GB"/>
        </w:rPr>
        <w:t>Leoni@nuclearblast.de</w:t>
      </w:r>
    </w:hyperlink>
  </w:p>
  <w:p w14:paraId="7D51ECA1" w14:textId="5C3DF224" w:rsidR="004B1FC9" w:rsidRPr="004B1FC9" w:rsidRDefault="009D4464" w:rsidP="004B1FC9">
    <w:pPr>
      <w:pStyle w:val="Footer"/>
      <w:pageBreakBefore/>
      <w:jc w:val="center"/>
      <w:rPr>
        <w:rFonts w:ascii="Calibri" w:hAnsi="Calibri" w:cs="Calibri"/>
        <w:sz w:val="16"/>
        <w:szCs w:val="16"/>
        <w:lang w:val="en-GB"/>
      </w:rPr>
    </w:pPr>
    <w:r w:rsidRPr="004B1FC9">
      <w:rPr>
        <w:rFonts w:ascii="Calibri" w:hAnsi="Calibri" w:cs="Calibri"/>
        <w:sz w:val="16"/>
        <w:szCs w:val="16"/>
        <w:lang w:val="en-GB"/>
      </w:rPr>
      <w:t xml:space="preserve">USA: </w:t>
    </w:r>
    <w:hyperlink r:id="rId3" w:history="1">
      <w:r w:rsidRPr="00374C30">
        <w:rPr>
          <w:rStyle w:val="Hyperlink"/>
          <w:rFonts w:ascii="Calibri" w:hAnsi="Calibri" w:cs="Calibri"/>
          <w:sz w:val="16"/>
          <w:szCs w:val="16"/>
          <w:lang w:val="en-GB"/>
        </w:rPr>
        <w:t>kristin@nuclearblastusa.com</w:t>
      </w:r>
    </w:hyperlink>
    <w:r w:rsidRPr="004B1FC9">
      <w:rPr>
        <w:rFonts w:ascii="Calibri" w:hAnsi="Calibri" w:cs="Calibri"/>
        <w:sz w:val="16"/>
        <w:szCs w:val="16"/>
        <w:lang w:val="en-GB"/>
      </w:rPr>
      <w:t xml:space="preserve"> </w:t>
    </w:r>
    <w:r w:rsidR="004B1FC9" w:rsidRPr="004B1FC9">
      <w:rPr>
        <w:rFonts w:ascii="Calibri" w:hAnsi="Calibri" w:cs="Calibri"/>
        <w:sz w:val="16"/>
        <w:szCs w:val="16"/>
        <w:lang w:val="en-GB"/>
      </w:rPr>
      <w:t xml:space="preserve">| France: </w:t>
    </w:r>
    <w:hyperlink r:id="rId4" w:history="1">
      <w:r w:rsidRPr="00374C30">
        <w:rPr>
          <w:rStyle w:val="Hyperlink"/>
          <w:rFonts w:ascii="Calibri" w:hAnsi="Calibri" w:cs="Calibri"/>
          <w:sz w:val="16"/>
          <w:szCs w:val="16"/>
          <w:lang w:val="en-GB"/>
        </w:rPr>
        <w:t>valerie@jmtconsulting.fr</w:t>
      </w:r>
    </w:hyperlink>
  </w:p>
  <w:p w14:paraId="53712DDE" w14:textId="0A828485" w:rsidR="009D4464" w:rsidRPr="004B1FC9" w:rsidRDefault="009D4464" w:rsidP="004B1FC9">
    <w:pPr>
      <w:pStyle w:val="Footer"/>
      <w:pageBreakBefore/>
      <w:jc w:val="center"/>
      <w:rPr>
        <w:rFonts w:ascii="Calibri" w:hAnsi="Calibri" w:cs="Calibri"/>
        <w:sz w:val="16"/>
        <w:szCs w:val="16"/>
        <w:lang w:val="en-GB"/>
      </w:rPr>
    </w:pPr>
    <w:r w:rsidRPr="004B1FC9">
      <w:rPr>
        <w:rFonts w:ascii="Calibri" w:hAnsi="Calibri" w:cs="Calibri"/>
        <w:sz w:val="16"/>
        <w:szCs w:val="16"/>
        <w:lang w:val="en-GB"/>
      </w:rPr>
      <w:t xml:space="preserve">Finland: </w:t>
    </w:r>
    <w:hyperlink r:id="rId5" w:history="1">
      <w:r w:rsidRPr="00374C30">
        <w:rPr>
          <w:rStyle w:val="Hyperlink"/>
          <w:rFonts w:ascii="Calibri" w:hAnsi="Calibri" w:cs="Calibri"/>
          <w:sz w:val="16"/>
          <w:szCs w:val="16"/>
          <w:lang w:val="en-GB"/>
        </w:rPr>
        <w:t>silke@nuclearblast.de</w:t>
      </w:r>
    </w:hyperlink>
    <w:r w:rsidR="004B1FC9" w:rsidRPr="004B1FC9">
      <w:rPr>
        <w:rFonts w:ascii="Calibri" w:hAnsi="Calibri" w:cs="Calibri"/>
        <w:sz w:val="16"/>
        <w:szCs w:val="16"/>
        <w:lang w:val="en-GB"/>
      </w:rPr>
      <w:t xml:space="preserve"> | Australia: </w:t>
    </w:r>
    <w:hyperlink r:id="rId6" w:history="1">
      <w:r w:rsidRPr="00374C30">
        <w:rPr>
          <w:rStyle w:val="Hyperlink"/>
          <w:rFonts w:ascii="Calibri" w:hAnsi="Calibri" w:cs="Calibri"/>
          <w:sz w:val="16"/>
          <w:szCs w:val="16"/>
          <w:lang w:val="en-GB"/>
        </w:rPr>
        <w:t>john@nuclearblast.de</w:t>
      </w:r>
    </w:hyperlink>
  </w:p>
  <w:p w14:paraId="6420A836" w14:textId="56425680" w:rsidR="009D4464" w:rsidRPr="005447BB" w:rsidRDefault="004B1FC9" w:rsidP="004B1FC9">
    <w:pPr>
      <w:pStyle w:val="Footer"/>
      <w:pageBreakBefore/>
      <w:jc w:val="center"/>
      <w:rPr>
        <w:rFonts w:ascii="Calibri" w:hAnsi="Calibri" w:cs="Arial"/>
        <w:color w:val="0000FF"/>
        <w:sz w:val="16"/>
        <w:szCs w:val="16"/>
        <w:u w:val="single"/>
        <w:lang w:val="en-GB"/>
      </w:rPr>
    </w:pPr>
    <w:r w:rsidRPr="004B1FC9">
      <w:rPr>
        <w:rFonts w:ascii="Calibri" w:hAnsi="Calibri" w:cs="Calibri"/>
        <w:sz w:val="16"/>
        <w:szCs w:val="16"/>
        <w:lang w:val="en-GB"/>
      </w:rPr>
      <w:t xml:space="preserve">Latin America: </w:t>
    </w:r>
    <w:hyperlink r:id="rId7" w:history="1">
      <w:r w:rsidR="009D4464" w:rsidRPr="00374C30">
        <w:rPr>
          <w:rStyle w:val="Hyperlink"/>
          <w:rFonts w:ascii="Calibri" w:hAnsi="Calibri" w:cs="Calibri"/>
          <w:sz w:val="16"/>
          <w:szCs w:val="16"/>
          <w:lang w:val="en-GB"/>
        </w:rPr>
        <w:t>gerard@nuclearblast.de</w:t>
      </w:r>
    </w:hyperlink>
    <w:r w:rsidRPr="004B1FC9">
      <w:rPr>
        <w:rFonts w:ascii="Calibri" w:hAnsi="Calibri" w:cs="Calibri"/>
        <w:sz w:val="16"/>
        <w:szCs w:val="16"/>
        <w:lang w:val="en-GB"/>
      </w:rPr>
      <w:t xml:space="preserve"> | Sweden: </w:t>
    </w:r>
    <w:hyperlink r:id="rId8" w:history="1">
      <w:r w:rsidR="009D4464" w:rsidRPr="00374C30">
        <w:rPr>
          <w:rStyle w:val="Hyperlink"/>
          <w:rFonts w:ascii="Calibri" w:hAnsi="Calibri" w:cs="Calibri"/>
          <w:sz w:val="16"/>
          <w:szCs w:val="16"/>
          <w:lang w:val="en-GB"/>
        </w:rPr>
        <w:t>Darren.edwards@warnermusic.com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A195" w14:textId="77777777" w:rsidR="00F63C47" w:rsidRDefault="00F63C47">
      <w:pPr>
        <w:spacing w:after="0" w:line="240" w:lineRule="auto"/>
      </w:pPr>
      <w:r>
        <w:separator/>
      </w:r>
    </w:p>
  </w:footnote>
  <w:footnote w:type="continuationSeparator" w:id="0">
    <w:p w14:paraId="6A4D2EB4" w14:textId="77777777" w:rsidR="00F63C47" w:rsidRDefault="00F6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16cid:durableId="124067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C4B59"/>
    <w:rsid w:val="000D3D0B"/>
    <w:rsid w:val="000F3B9A"/>
    <w:rsid w:val="001161F9"/>
    <w:rsid w:val="00135AFF"/>
    <w:rsid w:val="00140962"/>
    <w:rsid w:val="00182031"/>
    <w:rsid w:val="001905A4"/>
    <w:rsid w:val="001F605C"/>
    <w:rsid w:val="001F6291"/>
    <w:rsid w:val="00213C65"/>
    <w:rsid w:val="0022053E"/>
    <w:rsid w:val="00222836"/>
    <w:rsid w:val="002345D4"/>
    <w:rsid w:val="002D2B35"/>
    <w:rsid w:val="00300C1A"/>
    <w:rsid w:val="00324F69"/>
    <w:rsid w:val="00327D32"/>
    <w:rsid w:val="00330F76"/>
    <w:rsid w:val="00336067"/>
    <w:rsid w:val="003A0940"/>
    <w:rsid w:val="003B16F7"/>
    <w:rsid w:val="003F7BC2"/>
    <w:rsid w:val="004B1FC9"/>
    <w:rsid w:val="004D43CE"/>
    <w:rsid w:val="005447BB"/>
    <w:rsid w:val="00567D86"/>
    <w:rsid w:val="005839CD"/>
    <w:rsid w:val="005E1F19"/>
    <w:rsid w:val="005F3EF3"/>
    <w:rsid w:val="005F59E1"/>
    <w:rsid w:val="0064494A"/>
    <w:rsid w:val="00712E45"/>
    <w:rsid w:val="00794703"/>
    <w:rsid w:val="009541FA"/>
    <w:rsid w:val="009834C3"/>
    <w:rsid w:val="009A23D5"/>
    <w:rsid w:val="009A7EC1"/>
    <w:rsid w:val="009D4464"/>
    <w:rsid w:val="00A11F70"/>
    <w:rsid w:val="00B4127B"/>
    <w:rsid w:val="00B9563D"/>
    <w:rsid w:val="00BC6CC5"/>
    <w:rsid w:val="00C36158"/>
    <w:rsid w:val="00C421EE"/>
    <w:rsid w:val="00C43865"/>
    <w:rsid w:val="00C578F7"/>
    <w:rsid w:val="00C7252E"/>
    <w:rsid w:val="00C96D4D"/>
    <w:rsid w:val="00C96E5E"/>
    <w:rsid w:val="00CA3E1C"/>
    <w:rsid w:val="00CE7205"/>
    <w:rsid w:val="00D462BB"/>
    <w:rsid w:val="00D63D00"/>
    <w:rsid w:val="00DD3418"/>
    <w:rsid w:val="00E25F14"/>
    <w:rsid w:val="00E67961"/>
    <w:rsid w:val="00E816FD"/>
    <w:rsid w:val="00EA016D"/>
    <w:rsid w:val="00EB021B"/>
    <w:rsid w:val="00ED7BBF"/>
    <w:rsid w:val="00F63C47"/>
    <w:rsid w:val="00F812AD"/>
    <w:rsid w:val="00FF7D5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 w:type="character" w:styleId="Strong">
    <w:name w:val="Strong"/>
    <w:basedOn w:val="DefaultParagraphFont"/>
    <w:uiPriority w:val="22"/>
    <w:qFormat/>
    <w:rsid w:val="00C96D4D"/>
    <w:rPr>
      <w:b/>
      <w:bCs/>
    </w:rPr>
  </w:style>
  <w:style w:type="paragraph" w:styleId="NoSpacing">
    <w:name w:val="No Spacing"/>
    <w:uiPriority w:val="1"/>
    <w:qFormat/>
    <w:rsid w:val="00644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6908">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sylosis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ylo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ylosis&#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ylosis-b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Darren.edwards@warnermusic.com" TargetMode="External"/><Relationship Id="rId3" Type="http://schemas.openxmlformats.org/officeDocument/2006/relationships/hyperlink" Target="mailto:kristin@nuclearblastusa.com" TargetMode="External"/><Relationship Id="rId7" Type="http://schemas.openxmlformats.org/officeDocument/2006/relationships/hyperlink" Target="mailto:gerard@nuclearblast.de" TargetMode="External"/><Relationship Id="rId2" Type="http://schemas.openxmlformats.org/officeDocument/2006/relationships/hyperlink" Target="mailto:Leoni@nuclearblast.de" TargetMode="External"/><Relationship Id="rId1" Type="http://schemas.openxmlformats.org/officeDocument/2006/relationships/hyperlink" Target="mailto:joe@nuclearblast.co.uk" TargetMode="External"/><Relationship Id="rId6" Type="http://schemas.openxmlformats.org/officeDocument/2006/relationships/hyperlink" Target="mailto:john@nuclearblast.de" TargetMode="External"/><Relationship Id="rId5" Type="http://schemas.openxmlformats.org/officeDocument/2006/relationships/hyperlink" Target="mailto:silke@nuclearblast.de"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48CC-4C18-47A1-88ED-EF686A22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Joe NAAN</cp:lastModifiedBy>
  <cp:revision>10</cp:revision>
  <dcterms:created xsi:type="dcterms:W3CDTF">2023-02-28T11:29:00Z</dcterms:created>
  <dcterms:modified xsi:type="dcterms:W3CDTF">2023-05-25T10:06:00Z</dcterms:modified>
</cp:coreProperties>
</file>